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A960B2" w:rsidRDefault="00A960B2" w:rsidP="00A960B2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KLASA:360-01/18-01/0</w:t>
      </w:r>
      <w:r w:rsidR="00CB6A45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bookmarkStart w:id="0" w:name="_GoBack"/>
      <w:bookmarkEnd w:id="0"/>
    </w:p>
    <w:p w:rsidR="00A960B2" w:rsidRDefault="00A960B2" w:rsidP="00A960B2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URBROJ: 2178/24-01-18-2</w:t>
      </w:r>
    </w:p>
    <w:p w:rsidR="00A960B2" w:rsidRDefault="00A960B2" w:rsidP="00A960B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Stara Gradiška, </w:t>
      </w:r>
      <w:r w:rsidR="00601B17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>. listopada 2018. god.</w:t>
      </w:r>
    </w:p>
    <w:p w:rsidR="00A960B2" w:rsidRDefault="00A960B2" w:rsidP="00A960B2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A960B2" w:rsidRDefault="00A960B2" w:rsidP="00A960B2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A960B2" w:rsidRDefault="00A960B2" w:rsidP="00A960B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4. Pravilnika o jednostavnoj nabavi, KLASA: 360-01/17-01/01,URBROJ: 2178/24-01-18-1 od 09.01.2017. godine i članka 1. Pravilnika o dopuni Pravilnika o jednostavnoj nabavi, KLASA: 360-01/17-01/01 URBROJ: 2178/14-01-18-2 od 03.04.2018. godine, Naručitelj Općina Stara Gradiška objavljuje</w:t>
      </w:r>
    </w:p>
    <w:p w:rsidR="00A960B2" w:rsidRDefault="00A960B2" w:rsidP="00A960B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POZIV NA DOSTAVU PONUDA </w:t>
      </w:r>
    </w:p>
    <w:p w:rsidR="00A960B2" w:rsidRDefault="00A960B2" w:rsidP="00A960B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ZA NABAVU RADOVA IZGRADNJE TOPLOVODA U STAROJ GRADIŠKI</w:t>
      </w:r>
    </w:p>
    <w:p w:rsidR="00A960B2" w:rsidRDefault="00A960B2" w:rsidP="00A960B2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A960B2" w:rsidRDefault="00A960B2" w:rsidP="00A960B2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A960B2" w:rsidRDefault="00A960B2" w:rsidP="00A960B2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A960B2" w:rsidRDefault="00A960B2" w:rsidP="00A960B2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A960B2" w:rsidRDefault="00A960B2" w:rsidP="00A960B2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A960B2" w:rsidRDefault="00A960B2" w:rsidP="00A960B2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25/18-JN</w:t>
      </w:r>
    </w:p>
    <w:p w:rsidR="00A960B2" w:rsidRDefault="00A960B2" w:rsidP="00A960B2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A960B2" w:rsidRDefault="00A960B2" w:rsidP="00A960B2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02218" w:rsidRDefault="00D02218" w:rsidP="00A960B2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2E0303" w:rsidRDefault="002E0303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960B2" w:rsidRPr="002E0303" w:rsidRDefault="00A960B2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3E5269" w:rsidRPr="002E0303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ED4732" w:rsidRDefault="00E80D84" w:rsidP="00845E5D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E3BB5">
        <w:rPr>
          <w:rFonts w:ascii="Arial" w:hAnsi="Arial" w:cs="Arial"/>
          <w:b/>
          <w:sz w:val="22"/>
          <w:szCs w:val="22"/>
        </w:rPr>
        <w:t>Predmet nabave</w:t>
      </w:r>
      <w:r w:rsidRPr="00DE3BB5">
        <w:rPr>
          <w:rFonts w:ascii="Arial" w:hAnsi="Arial" w:cs="Arial"/>
          <w:sz w:val="22"/>
          <w:szCs w:val="22"/>
        </w:rPr>
        <w:t xml:space="preserve">:  Predmet </w:t>
      </w:r>
      <w:r w:rsidRPr="00D77871">
        <w:rPr>
          <w:rFonts w:ascii="Arial" w:hAnsi="Arial" w:cs="Arial"/>
          <w:sz w:val="22"/>
          <w:szCs w:val="22"/>
        </w:rPr>
        <w:t xml:space="preserve">nabave je </w:t>
      </w:r>
      <w:r w:rsidR="00AF1677">
        <w:rPr>
          <w:rFonts w:ascii="Arial" w:hAnsi="Arial" w:cs="Arial"/>
          <w:sz w:val="22"/>
          <w:szCs w:val="22"/>
        </w:rPr>
        <w:t>izgradnja toplovoda u Staroj Gradiški</w:t>
      </w:r>
      <w:r w:rsidR="00601B17">
        <w:rPr>
          <w:rFonts w:ascii="Arial" w:hAnsi="Arial" w:cs="Arial"/>
          <w:sz w:val="22"/>
          <w:szCs w:val="22"/>
        </w:rPr>
        <w:t xml:space="preserve"> – II faza</w:t>
      </w:r>
      <w:r w:rsidR="0021008D">
        <w:rPr>
          <w:rFonts w:ascii="Arial" w:hAnsi="Arial" w:cs="Arial"/>
          <w:sz w:val="22"/>
          <w:szCs w:val="22"/>
        </w:rPr>
        <w:t>.</w:t>
      </w:r>
    </w:p>
    <w:p w:rsidR="00DE3BB5" w:rsidRDefault="00E80D84" w:rsidP="00497487">
      <w:pPr>
        <w:pStyle w:val="Standard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D77871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D77871">
        <w:rPr>
          <w:rFonts w:ascii="Arial" w:eastAsia="Calibri" w:hAnsi="Arial" w:cs="Arial"/>
          <w:sz w:val="22"/>
          <w:szCs w:val="22"/>
        </w:rPr>
        <w:t xml:space="preserve"> je</w:t>
      </w:r>
      <w:r w:rsidRPr="00D77871">
        <w:rPr>
          <w:rFonts w:ascii="Arial" w:eastAsia="Calibri" w:hAnsi="Arial" w:cs="Arial"/>
          <w:sz w:val="22"/>
          <w:szCs w:val="22"/>
        </w:rPr>
        <w:t xml:space="preserve"> u </w:t>
      </w:r>
      <w:r w:rsidR="00ED4732">
        <w:rPr>
          <w:rFonts w:ascii="Arial" w:eastAsia="Calibri" w:hAnsi="Arial" w:cs="Arial"/>
          <w:sz w:val="22"/>
          <w:szCs w:val="22"/>
        </w:rPr>
        <w:t xml:space="preserve">Troškovniku koji je </w:t>
      </w:r>
      <w:r w:rsidR="00ED4732" w:rsidRPr="00D77871">
        <w:rPr>
          <w:rFonts w:ascii="Arial" w:eastAsia="Calibri" w:hAnsi="Arial" w:cs="Arial"/>
          <w:sz w:val="22"/>
          <w:szCs w:val="22"/>
        </w:rPr>
        <w:t xml:space="preserve">sastavni dio Poziva </w:t>
      </w:r>
      <w:r w:rsidR="00C816D2">
        <w:rPr>
          <w:rFonts w:ascii="Arial" w:eastAsia="Calibri" w:hAnsi="Arial" w:cs="Arial"/>
          <w:sz w:val="22"/>
          <w:szCs w:val="22"/>
        </w:rPr>
        <w:t>n</w:t>
      </w:r>
      <w:r w:rsidR="00ED4732" w:rsidRPr="00D77871">
        <w:rPr>
          <w:rFonts w:ascii="Arial" w:eastAsia="Calibri" w:hAnsi="Arial" w:cs="Arial"/>
          <w:sz w:val="22"/>
          <w:szCs w:val="22"/>
        </w:rPr>
        <w:t xml:space="preserve">a dostavu ponuda.  </w:t>
      </w:r>
    </w:p>
    <w:p w:rsidR="002E0303" w:rsidRPr="00DE3BB5" w:rsidRDefault="002E0303" w:rsidP="00DE3BB5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DE3BB5">
        <w:rPr>
          <w:rFonts w:ascii="Arial" w:hAnsi="Arial" w:cs="Arial"/>
          <w:sz w:val="22"/>
          <w:szCs w:val="22"/>
        </w:rPr>
        <w:t xml:space="preserve">Evidencijski broj nabave: </w:t>
      </w:r>
      <w:r w:rsidR="00C816D2">
        <w:rPr>
          <w:rFonts w:ascii="Arial" w:hAnsi="Arial" w:cs="Arial"/>
          <w:sz w:val="22"/>
          <w:szCs w:val="22"/>
        </w:rPr>
        <w:t>25/18</w:t>
      </w:r>
      <w:r w:rsidRPr="00DE3BB5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C816D2">
        <w:rPr>
          <w:rFonts w:ascii="Arial" w:hAnsi="Arial" w:cs="Arial"/>
          <w:sz w:val="22"/>
          <w:szCs w:val="22"/>
        </w:rPr>
        <w:t>280</w:t>
      </w:r>
      <w:r w:rsidR="00CB21C9">
        <w:rPr>
          <w:rFonts w:ascii="Arial" w:hAnsi="Arial" w:cs="Arial"/>
          <w:sz w:val="22"/>
          <w:szCs w:val="22"/>
        </w:rPr>
        <w:t>.000</w:t>
      </w:r>
      <w:r w:rsidRPr="002E0303">
        <w:rPr>
          <w:rFonts w:ascii="Arial" w:hAnsi="Arial" w:cs="Arial"/>
          <w:sz w:val="22"/>
          <w:szCs w:val="22"/>
        </w:rPr>
        <w:t xml:space="preserve"> kuna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 </w:t>
      </w:r>
      <w:r w:rsidR="00CC612B" w:rsidRPr="002E0303">
        <w:rPr>
          <w:rFonts w:ascii="Arial" w:hAnsi="Arial" w:cs="Arial"/>
          <w:b/>
        </w:rPr>
        <w:t>izvođenja radova</w:t>
      </w:r>
      <w:r w:rsidRPr="002E0303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Završetak</w:t>
      </w:r>
      <w:r w:rsidRPr="00A572D9">
        <w:rPr>
          <w:rFonts w:ascii="Arial" w:hAnsi="Arial" w:cs="Arial"/>
          <w:color w:val="000000" w:themeColor="text1"/>
        </w:rPr>
        <w:t xml:space="preserve">: </w:t>
      </w:r>
      <w:r w:rsidR="000E5216" w:rsidRPr="00A572D9">
        <w:rPr>
          <w:rFonts w:ascii="Arial" w:hAnsi="Arial" w:cs="Arial"/>
          <w:color w:val="000000" w:themeColor="text1"/>
        </w:rPr>
        <w:t xml:space="preserve"> </w:t>
      </w:r>
      <w:r w:rsidR="007E6927">
        <w:rPr>
          <w:rFonts w:ascii="Arial" w:hAnsi="Arial" w:cs="Arial"/>
          <w:color w:val="000000" w:themeColor="text1"/>
        </w:rPr>
        <w:t>6</w:t>
      </w:r>
      <w:r w:rsidR="00C816D2">
        <w:rPr>
          <w:rFonts w:ascii="Arial" w:hAnsi="Arial" w:cs="Arial"/>
          <w:color w:val="000000" w:themeColor="text1"/>
        </w:rPr>
        <w:t>0</w:t>
      </w:r>
      <w:r w:rsidR="000E5216" w:rsidRPr="0086324C">
        <w:rPr>
          <w:rFonts w:ascii="Arial" w:hAnsi="Arial" w:cs="Arial"/>
          <w:color w:val="FF0000"/>
        </w:rPr>
        <w:t xml:space="preserve"> </w:t>
      </w:r>
      <w:r w:rsidR="000E5216" w:rsidRPr="002E0303">
        <w:rPr>
          <w:rFonts w:ascii="Arial" w:hAnsi="Arial" w:cs="Arial"/>
        </w:rPr>
        <w:t>dana od dana sklapanja ugovora.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497487">
      <w:pPr>
        <w:numPr>
          <w:ilvl w:val="0"/>
          <w:numId w:val="13"/>
        </w:numPr>
        <w:tabs>
          <w:tab w:val="clear" w:pos="851"/>
        </w:tabs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  <w:r w:rsidR="006746BE">
        <w:rPr>
          <w:rFonts w:ascii="Arial" w:hAnsi="Arial" w:cs="Arial"/>
        </w:rPr>
        <w:t>,</w:t>
      </w:r>
    </w:p>
    <w:p w:rsidR="00CC612B" w:rsidRPr="002E0303" w:rsidRDefault="00CC612B" w:rsidP="00497487">
      <w:pPr>
        <w:numPr>
          <w:ilvl w:val="0"/>
          <w:numId w:val="13"/>
        </w:numPr>
        <w:tabs>
          <w:tab w:val="clear" w:pos="851"/>
        </w:tabs>
        <w:spacing w:after="0" w:line="240" w:lineRule="auto"/>
        <w:ind w:left="709" w:hanging="425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CC612B" w:rsidRPr="002E0303" w:rsidRDefault="00CC612B" w:rsidP="00497487">
      <w:pPr>
        <w:numPr>
          <w:ilvl w:val="0"/>
          <w:numId w:val="13"/>
        </w:numPr>
        <w:tabs>
          <w:tab w:val="clear" w:pos="851"/>
        </w:tabs>
        <w:spacing w:after="0" w:line="240" w:lineRule="auto"/>
        <w:ind w:left="709" w:hanging="425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popuste,</w:t>
      </w:r>
    </w:p>
    <w:p w:rsidR="00006E7C" w:rsidRDefault="00006E7C" w:rsidP="00006E7C">
      <w:pPr>
        <w:pStyle w:val="Odlomakpopisa"/>
        <w:numPr>
          <w:ilvl w:val="0"/>
          <w:numId w:val="1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p</w:t>
      </w:r>
      <w:r w:rsidRPr="00497487">
        <w:rPr>
          <w:rFonts w:ascii="Arial" w:eastAsia="TimesNewRomanPSMT" w:hAnsi="Arial" w:cs="Arial"/>
          <w:color w:val="000000"/>
        </w:rPr>
        <w:t xml:space="preserve">onuditelj je obvezan ispuniti sve stavke u </w:t>
      </w:r>
      <w:r>
        <w:rPr>
          <w:rFonts w:ascii="Arial" w:eastAsia="TimesNewRomanPSMT" w:hAnsi="Arial" w:cs="Arial"/>
          <w:color w:val="000000"/>
        </w:rPr>
        <w:t>T</w:t>
      </w:r>
      <w:r w:rsidRPr="00497487">
        <w:rPr>
          <w:rFonts w:ascii="Arial" w:eastAsia="TimesNewRomanPSMT" w:hAnsi="Arial" w:cs="Arial"/>
          <w:color w:val="000000"/>
        </w:rPr>
        <w:t xml:space="preserve">roškovniku, </w:t>
      </w:r>
    </w:p>
    <w:p w:rsidR="00006E7C" w:rsidRDefault="00006E7C" w:rsidP="00006E7C">
      <w:pPr>
        <w:pStyle w:val="Odlomakpopisa"/>
        <w:numPr>
          <w:ilvl w:val="0"/>
          <w:numId w:val="1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p</w:t>
      </w:r>
      <w:r w:rsidRPr="00497487">
        <w:rPr>
          <w:rFonts w:ascii="Arial" w:eastAsia="TimesNewRomanPSMT" w:hAnsi="Arial" w:cs="Arial"/>
          <w:color w:val="000000"/>
        </w:rPr>
        <w:t>onuditelj ne smije mijenjati tekst ili količine navedene u Troškovniku,</w:t>
      </w:r>
      <w:r w:rsidR="006746BE">
        <w:rPr>
          <w:rFonts w:ascii="Arial" w:eastAsia="TimesNewRomanPSMT" w:hAnsi="Arial" w:cs="Arial"/>
          <w:color w:val="000000"/>
        </w:rPr>
        <w:t xml:space="preserve"> </w:t>
      </w:r>
    </w:p>
    <w:p w:rsidR="00497487" w:rsidRPr="00733CC4" w:rsidRDefault="00497487" w:rsidP="00497487">
      <w:pPr>
        <w:numPr>
          <w:ilvl w:val="0"/>
          <w:numId w:val="1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NewRomanPSMT" w:hAnsi="Arial" w:cs="Arial"/>
          <w:color w:val="000000" w:themeColor="text1"/>
        </w:rPr>
      </w:pPr>
      <w:r w:rsidRPr="00733CC4">
        <w:rPr>
          <w:rFonts w:ascii="Arial" w:eastAsia="TimesNewRomanPSMT" w:hAnsi="Arial" w:cs="Arial"/>
          <w:color w:val="000000" w:themeColor="text1"/>
        </w:rPr>
        <w:t>ponuditelj mora iskazati jedinične cijene zaokruženo na dvije decimale,</w:t>
      </w:r>
    </w:p>
    <w:p w:rsidR="00006E7C" w:rsidRPr="00D02218" w:rsidRDefault="00D02218" w:rsidP="00D022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A</w:t>
      </w:r>
      <w:r w:rsidR="00006E7C" w:rsidRPr="00D02218">
        <w:rPr>
          <w:rFonts w:ascii="Arial" w:eastAsia="TimesNewRomanPSMT" w:hAnsi="Arial" w:cs="Arial"/>
          <w:color w:val="000000"/>
        </w:rPr>
        <w:t>ko Ponuditelj ne ispuni Troškovnik u skladu sa zahtjevim</w:t>
      </w:r>
      <w:r w:rsidR="006746BE" w:rsidRPr="00D02218">
        <w:rPr>
          <w:rFonts w:ascii="Arial" w:eastAsia="TimesNewRomanPSMT" w:hAnsi="Arial" w:cs="Arial"/>
          <w:color w:val="000000"/>
        </w:rPr>
        <w:t xml:space="preserve">a ovog Poziva </w:t>
      </w:r>
      <w:r w:rsidR="005B2E57" w:rsidRPr="00D02218">
        <w:rPr>
          <w:rFonts w:ascii="Arial" w:eastAsia="TimesNewRomanPSMT" w:hAnsi="Arial" w:cs="Arial"/>
          <w:color w:val="000000"/>
        </w:rPr>
        <w:t>n</w:t>
      </w:r>
      <w:r w:rsidR="006746BE" w:rsidRPr="00D02218">
        <w:rPr>
          <w:rFonts w:ascii="Arial" w:eastAsia="TimesNewRomanPSMT" w:hAnsi="Arial" w:cs="Arial"/>
          <w:color w:val="000000"/>
        </w:rPr>
        <w:t xml:space="preserve">a dostavu ponuda, </w:t>
      </w:r>
      <w:r w:rsidR="00006E7C" w:rsidRPr="00D02218">
        <w:rPr>
          <w:rFonts w:ascii="Arial" w:eastAsia="TimesNewRomanPSMT" w:hAnsi="Arial" w:cs="Arial"/>
          <w:color w:val="000000"/>
        </w:rPr>
        <w:t>smatrat će se da je takav Troškovnik nepotpun i nevažeći te će ponuda biti odbijena,</w:t>
      </w:r>
    </w:p>
    <w:p w:rsidR="001C6FA8" w:rsidRPr="00D02218" w:rsidRDefault="001C6FA8" w:rsidP="00D022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color w:val="000000"/>
        </w:rPr>
      </w:pPr>
      <w:r w:rsidRPr="00D02218">
        <w:rPr>
          <w:rFonts w:ascii="Arial" w:eastAsia="TimesNewRomanPSMT" w:hAnsi="Arial" w:cs="Arial"/>
          <w:color w:val="000000"/>
        </w:rPr>
        <w:t>Troškovnik je dost</w:t>
      </w:r>
      <w:r w:rsidR="00006E7C" w:rsidRPr="00D02218">
        <w:rPr>
          <w:rFonts w:ascii="Arial" w:eastAsia="TimesNewRomanPSMT" w:hAnsi="Arial" w:cs="Arial"/>
          <w:color w:val="000000"/>
        </w:rPr>
        <w:t>upan za preuzimanje u excel-u</w:t>
      </w:r>
      <w:r w:rsidR="006746BE" w:rsidRPr="00D02218">
        <w:rPr>
          <w:rFonts w:ascii="Arial" w:eastAsia="TimesNewRomanPSMT" w:hAnsi="Arial" w:cs="Arial"/>
          <w:color w:val="000000"/>
        </w:rPr>
        <w:t>.</w:t>
      </w:r>
      <w:r w:rsidR="00A268C1" w:rsidRPr="00D02218">
        <w:rPr>
          <w:rFonts w:ascii="Arial" w:eastAsia="TimesNewRomanPSMT" w:hAnsi="Arial" w:cs="Arial"/>
          <w:color w:val="000000"/>
        </w:rPr>
        <w:t xml:space="preserve"> </w:t>
      </w:r>
      <w:r w:rsidR="00006E7C" w:rsidRPr="00D02218">
        <w:rPr>
          <w:rFonts w:ascii="Arial" w:eastAsia="TimesNewRomanPSMT" w:hAnsi="Arial" w:cs="Arial"/>
          <w:color w:val="000000"/>
        </w:rPr>
        <w:t>P</w:t>
      </w:r>
      <w:r w:rsidRPr="00D02218">
        <w:rPr>
          <w:rFonts w:ascii="Arial" w:eastAsia="TimesNewRomanPSMT" w:hAnsi="Arial" w:cs="Arial"/>
          <w:color w:val="000000"/>
        </w:rPr>
        <w:t>onuditelj je odgovoran za ispravan izračun svih stavki troškovnika i rekapitulacija.</w:t>
      </w:r>
    </w:p>
    <w:p w:rsidR="00CC612B" w:rsidRPr="002E0303" w:rsidRDefault="00CC612B" w:rsidP="009A3F5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AB217D" w:rsidRPr="002E0303">
        <w:rPr>
          <w:rFonts w:ascii="Arial" w:hAnsi="Arial" w:cs="Arial"/>
        </w:rPr>
        <w:t>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1E0856" w:rsidRDefault="001E0856" w:rsidP="001F424D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Plaćanj</w:t>
      </w:r>
      <w:r w:rsidR="00AB217D" w:rsidRPr="002E0303">
        <w:rPr>
          <w:rFonts w:ascii="Arial" w:hAnsi="Arial" w:cs="Arial"/>
          <w:bCs/>
        </w:rPr>
        <w:t>e</w:t>
      </w:r>
      <w:r w:rsidRPr="002E0303">
        <w:rPr>
          <w:rFonts w:ascii="Arial" w:hAnsi="Arial" w:cs="Arial"/>
          <w:bCs/>
        </w:rPr>
        <w:t xml:space="preserve"> će se </w:t>
      </w:r>
      <w:r w:rsidR="003E79BB">
        <w:rPr>
          <w:rFonts w:ascii="Arial" w:hAnsi="Arial" w:cs="Arial"/>
          <w:bCs/>
        </w:rPr>
        <w:t>vršiti</w:t>
      </w:r>
      <w:r w:rsidRPr="002E0303">
        <w:rPr>
          <w:rFonts w:ascii="Arial" w:hAnsi="Arial" w:cs="Arial"/>
          <w:bCs/>
        </w:rPr>
        <w:t xml:space="preserve"> temeljem ispostavljen</w:t>
      </w:r>
      <w:r w:rsidR="002E0303">
        <w:rPr>
          <w:rFonts w:ascii="Arial" w:hAnsi="Arial" w:cs="Arial"/>
          <w:bCs/>
        </w:rPr>
        <w:t xml:space="preserve">e situacije </w:t>
      </w:r>
      <w:r w:rsidRPr="002E0303">
        <w:rPr>
          <w:rFonts w:ascii="Arial" w:hAnsi="Arial" w:cs="Arial"/>
          <w:bCs/>
        </w:rPr>
        <w:t xml:space="preserve">u roku od </w:t>
      </w:r>
      <w:r w:rsidR="00A960B2">
        <w:rPr>
          <w:rFonts w:ascii="Arial" w:hAnsi="Arial" w:cs="Arial"/>
          <w:bCs/>
        </w:rPr>
        <w:t>15</w:t>
      </w:r>
      <w:r w:rsidRPr="002E0303">
        <w:rPr>
          <w:rFonts w:ascii="Arial" w:hAnsi="Arial" w:cs="Arial"/>
          <w:bCs/>
        </w:rPr>
        <w:t xml:space="preserve"> dana od dana ovjere </w:t>
      </w:r>
      <w:r w:rsidR="003E79BB">
        <w:rPr>
          <w:rFonts w:ascii="Arial" w:hAnsi="Arial" w:cs="Arial"/>
          <w:bCs/>
        </w:rPr>
        <w:t>situacije</w:t>
      </w:r>
      <w:r w:rsidRPr="002E0303">
        <w:rPr>
          <w:rFonts w:ascii="Arial" w:hAnsi="Arial" w:cs="Arial"/>
          <w:bCs/>
        </w:rPr>
        <w:t xml:space="preserve"> po Naručitelju. </w:t>
      </w:r>
    </w:p>
    <w:p w:rsidR="007C6492" w:rsidRDefault="007C6492" w:rsidP="001F424D">
      <w:pPr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7C6492" w:rsidRPr="007C6492" w:rsidRDefault="007C6492" w:rsidP="0018458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7C6492">
        <w:rPr>
          <w:rFonts w:ascii="Arial" w:hAnsi="Arial" w:cs="Arial"/>
          <w:b/>
          <w:bCs/>
        </w:rPr>
        <w:t>Financira</w:t>
      </w:r>
      <w:r w:rsidR="0090234D">
        <w:rPr>
          <w:rFonts w:ascii="Arial" w:hAnsi="Arial" w:cs="Arial"/>
          <w:b/>
          <w:bCs/>
        </w:rPr>
        <w:t>n</w:t>
      </w:r>
      <w:r w:rsidRPr="007C6492">
        <w:rPr>
          <w:rFonts w:ascii="Arial" w:hAnsi="Arial" w:cs="Arial"/>
          <w:b/>
          <w:bCs/>
        </w:rPr>
        <w:t>je</w:t>
      </w:r>
    </w:p>
    <w:p w:rsidR="0018458D" w:rsidRPr="0018458D" w:rsidRDefault="0018458D" w:rsidP="007C6492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DE2230">
        <w:rPr>
          <w:rFonts w:ascii="Arial" w:hAnsi="Arial" w:cs="Arial"/>
          <w:bCs/>
        </w:rPr>
        <w:t>Projekt izgradnje toplovoda provodi se uz financijski doprinos Ministarstva regionalnog</w:t>
      </w:r>
      <w:r w:rsidRPr="0018458D">
        <w:rPr>
          <w:rFonts w:ascii="Arial" w:hAnsi="Arial" w:cs="Arial"/>
          <w:bCs/>
        </w:rPr>
        <w:t xml:space="preserve"> razvoja i fondova EU.</w:t>
      </w:r>
    </w:p>
    <w:p w:rsidR="006A0D84" w:rsidRPr="002E0303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18458D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A0D84" w:rsidRPr="002D7A59">
        <w:rPr>
          <w:rFonts w:ascii="Arial" w:hAnsi="Arial" w:cs="Arial"/>
          <w:sz w:val="22"/>
          <w:szCs w:val="22"/>
        </w:rPr>
        <w:t xml:space="preserve">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="006A0D84"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="006A0D84"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="006A0D84"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</w:t>
      </w:r>
      <w:r w:rsidRPr="002401C1">
        <w:rPr>
          <w:rFonts w:ascii="Arial" w:eastAsia="Times New Roman" w:hAnsi="Arial" w:cs="Arial"/>
        </w:rPr>
        <w:lastRenderedPageBreak/>
        <w:t>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9706E7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3923BA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18458D">
        <w:rPr>
          <w:rFonts w:ascii="Arial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>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CB21C9">
        <w:rPr>
          <w:rFonts w:ascii="Arial" w:eastAsia="Times New Roman" w:hAnsi="Arial" w:cs="Arial"/>
          <w:color w:val="000000"/>
        </w:rPr>
        <w:t xml:space="preserve"> s ovjerenim potpisom kod javnog bilježnika</w:t>
      </w:r>
      <w:r w:rsidR="003923BA">
        <w:rPr>
          <w:rFonts w:ascii="Arial" w:eastAsia="Times New Roman" w:hAnsi="Arial" w:cs="Arial"/>
          <w:color w:val="000000"/>
        </w:rPr>
        <w:t>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D7A59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Pr="00BD7863">
        <w:rPr>
          <w:rFonts w:ascii="Arial" w:eastAsia="Times New Roman" w:hAnsi="Arial" w:cs="Arial"/>
          <w:color w:val="000000"/>
        </w:rPr>
        <w:t xml:space="preserve">iz privitka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="0018458D">
        <w:rPr>
          <w:rFonts w:ascii="Arial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>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Izjava se dostavlja u izvorniku ili neovjerenoj preslici.</w:t>
      </w:r>
      <w:r w:rsidR="00DF17EE">
        <w:rPr>
          <w:rFonts w:ascii="Arial" w:hAnsi="Arial" w:cs="Arial"/>
          <w:color w:val="000000"/>
        </w:rPr>
        <w:t xml:space="preserve"> </w:t>
      </w:r>
      <w:r w:rsidR="00162B12"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162B12">
        <w:rPr>
          <w:rFonts w:ascii="Arial" w:hAnsi="Arial" w:cs="Arial"/>
          <w:color w:val="000000"/>
        </w:rPr>
        <w:t>objave poziva na dostavu ponude na internetskim stranicama Naručitelja.</w:t>
      </w:r>
    </w:p>
    <w:p w:rsidR="00162B12" w:rsidRP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2E0303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18458D">
        <w:rPr>
          <w:rFonts w:ascii="Arial" w:hAnsi="Arial" w:cs="Arial"/>
          <w:sz w:val="22"/>
          <w:szCs w:val="22"/>
        </w:rPr>
        <w:t>8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162B12">
        <w:rPr>
          <w:rFonts w:ascii="Arial" w:hAnsi="Arial" w:cs="Arial"/>
          <w:sz w:val="22"/>
          <w:szCs w:val="22"/>
        </w:rPr>
        <w:t xml:space="preserve">izvornik ili </w:t>
      </w:r>
      <w:r w:rsidR="00DC0BE6" w:rsidRPr="00162B12">
        <w:rPr>
          <w:rFonts w:ascii="Arial" w:hAnsi="Arial" w:cs="Arial"/>
          <w:sz w:val="22"/>
          <w:szCs w:val="22"/>
        </w:rPr>
        <w:t xml:space="preserve">neovjerenu </w:t>
      </w:r>
      <w:r w:rsidR="005505F5" w:rsidRPr="00162B12">
        <w:rPr>
          <w:rFonts w:ascii="Arial" w:hAnsi="Arial" w:cs="Arial"/>
          <w:sz w:val="22"/>
          <w:szCs w:val="22"/>
        </w:rPr>
        <w:t xml:space="preserve">presliku </w:t>
      </w:r>
      <w:r w:rsidRPr="00162B12">
        <w:rPr>
          <w:rFonts w:ascii="Arial" w:hAnsi="Arial" w:cs="Arial"/>
          <w:sz w:val="22"/>
          <w:szCs w:val="22"/>
        </w:rPr>
        <w:t>Potvrd</w:t>
      </w:r>
      <w:r w:rsidR="005505F5" w:rsidRPr="00162B12">
        <w:rPr>
          <w:rFonts w:ascii="Arial" w:hAnsi="Arial" w:cs="Arial"/>
          <w:sz w:val="22"/>
          <w:szCs w:val="22"/>
        </w:rPr>
        <w:t>e</w:t>
      </w:r>
      <w:r w:rsidRPr="00162B12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162B12">
        <w:rPr>
          <w:rFonts w:ascii="Arial" w:hAnsi="Arial" w:cs="Arial"/>
          <w:color w:val="000000"/>
          <w:sz w:val="22"/>
          <w:szCs w:val="22"/>
        </w:rPr>
        <w:t>N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>aručitelja</w:t>
      </w:r>
    </w:p>
    <w:p w:rsidR="00162B12" w:rsidRPr="00162B12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2E0303" w:rsidRPr="007E69FF" w:rsidRDefault="002E0303" w:rsidP="002E0303">
      <w:pPr>
        <w:pStyle w:val="Textbody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69FF">
        <w:rPr>
          <w:rFonts w:ascii="Arial" w:hAnsi="Arial" w:cs="Arial"/>
          <w:b/>
          <w:sz w:val="22"/>
          <w:szCs w:val="22"/>
        </w:rPr>
        <w:t>Uvjeti sposobnosti</w:t>
      </w:r>
    </w:p>
    <w:p w:rsidR="007E69FF" w:rsidRPr="007E69FF" w:rsidRDefault="007E69FF" w:rsidP="007E69FF">
      <w:pPr>
        <w:pStyle w:val="Textbody"/>
        <w:ind w:left="284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t>Ponuditelj mora dokazati</w:t>
      </w:r>
      <w:r w:rsidR="006746BE">
        <w:rPr>
          <w:rFonts w:ascii="Arial" w:hAnsi="Arial" w:cs="Arial"/>
          <w:sz w:val="22"/>
          <w:szCs w:val="22"/>
        </w:rPr>
        <w:t>:</w:t>
      </w:r>
      <w:r w:rsidRPr="007E69FF">
        <w:rPr>
          <w:rFonts w:ascii="Arial" w:hAnsi="Arial" w:cs="Arial"/>
          <w:sz w:val="22"/>
          <w:szCs w:val="22"/>
        </w:rPr>
        <w:t xml:space="preserve"> </w:t>
      </w:r>
    </w:p>
    <w:p w:rsidR="007E69FF" w:rsidRPr="007E69FF" w:rsidRDefault="0018458D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E69FF" w:rsidRPr="007E69FF">
        <w:rPr>
          <w:rFonts w:ascii="Arial" w:hAnsi="Arial" w:cs="Arial"/>
          <w:sz w:val="22"/>
          <w:szCs w:val="22"/>
        </w:rPr>
        <w:t>.1.</w:t>
      </w:r>
      <w:r w:rsidR="007E69FF"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6746BE" w:rsidRDefault="007E69FF" w:rsidP="00DF17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E69FF">
        <w:rPr>
          <w:rFonts w:ascii="Arial" w:hAnsi="Arial" w:cs="Arial"/>
        </w:rPr>
        <w:lastRenderedPageBreak/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>
        <w:rPr>
          <w:rFonts w:ascii="Arial" w:hAnsi="Arial" w:cs="Arial"/>
        </w:rPr>
        <w:t>Izvod se dostavlja u izvorniku ili neovjerenoj preslici.</w:t>
      </w:r>
      <w:r w:rsidR="00DF17EE">
        <w:rPr>
          <w:rFonts w:ascii="Arial" w:hAnsi="Arial" w:cs="Arial"/>
        </w:rPr>
        <w:t xml:space="preserve">  </w:t>
      </w:r>
    </w:p>
    <w:p w:rsidR="00162B12" w:rsidRDefault="00162B12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162B12">
        <w:rPr>
          <w:rFonts w:ascii="Arial" w:hAnsi="Arial" w:cs="Arial"/>
        </w:rPr>
        <w:t>Izvod ne smij</w:t>
      </w:r>
      <w:r>
        <w:rPr>
          <w:rFonts w:ascii="Arial" w:hAnsi="Arial" w:cs="Arial"/>
        </w:rPr>
        <w:t>e</w:t>
      </w:r>
      <w:r w:rsidRPr="00162B12">
        <w:rPr>
          <w:rFonts w:ascii="Arial" w:hAnsi="Arial" w:cs="Arial"/>
        </w:rPr>
        <w:t xml:space="preserve"> biti stariji od tri mjeseca računajući od dana </w:t>
      </w:r>
      <w:r>
        <w:rPr>
          <w:rFonts w:ascii="Arial" w:hAnsi="Arial" w:cs="Arial"/>
        </w:rPr>
        <w:t>objave poziva za dostavu ponuda na internetskim stranicama Naručitelja.</w:t>
      </w:r>
      <w:r w:rsidR="00DF17EE" w:rsidRPr="00162B12">
        <w:rPr>
          <w:rFonts w:ascii="Arial" w:hAnsi="Arial" w:cs="Arial"/>
          <w:color w:val="000000"/>
        </w:rPr>
        <w:t xml:space="preserve"> </w:t>
      </w:r>
    </w:p>
    <w:p w:rsidR="00EF1287" w:rsidRPr="00D77871" w:rsidRDefault="00EF1287" w:rsidP="00D77871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77871">
        <w:rPr>
          <w:rFonts w:ascii="Arial" w:hAnsi="Arial" w:cs="Arial"/>
          <w:color w:val="000000"/>
        </w:rPr>
        <w:t xml:space="preserve">da je u posljednjih 5 godina uredno izvršio </w:t>
      </w:r>
      <w:r w:rsidR="00F4112F">
        <w:rPr>
          <w:rFonts w:ascii="Arial" w:hAnsi="Arial" w:cs="Arial"/>
          <w:color w:val="000000"/>
        </w:rPr>
        <w:t>najmanje jedan</w:t>
      </w:r>
      <w:r w:rsidR="00DE3BB5" w:rsidRPr="00D77871">
        <w:rPr>
          <w:rFonts w:ascii="Arial" w:hAnsi="Arial" w:cs="Arial"/>
          <w:color w:val="000000"/>
        </w:rPr>
        <w:t xml:space="preserve"> </w:t>
      </w:r>
      <w:r w:rsidRPr="00D77871">
        <w:rPr>
          <w:rFonts w:ascii="Arial" w:hAnsi="Arial" w:cs="Arial"/>
          <w:color w:val="000000"/>
        </w:rPr>
        <w:t xml:space="preserve">ugovor </w:t>
      </w:r>
      <w:r w:rsidR="009706E7" w:rsidRPr="00D77871">
        <w:rPr>
          <w:rFonts w:ascii="Arial" w:hAnsi="Arial" w:cs="Arial"/>
          <w:color w:val="000000"/>
        </w:rPr>
        <w:t>istog ili sli</w:t>
      </w:r>
      <w:r w:rsidR="00F4112F">
        <w:rPr>
          <w:rFonts w:ascii="Arial" w:hAnsi="Arial" w:cs="Arial"/>
          <w:color w:val="000000"/>
        </w:rPr>
        <w:t xml:space="preserve">čnog predmeta nabave </w:t>
      </w:r>
      <w:r w:rsidR="00A960B2">
        <w:rPr>
          <w:rFonts w:ascii="Arial" w:hAnsi="Arial" w:cs="Arial"/>
          <w:color w:val="000000"/>
        </w:rPr>
        <w:t>u iznosu</w:t>
      </w:r>
      <w:r w:rsidR="009706E7" w:rsidRPr="00D77871">
        <w:rPr>
          <w:rFonts w:ascii="Arial" w:hAnsi="Arial" w:cs="Arial"/>
          <w:color w:val="000000"/>
        </w:rPr>
        <w:t xml:space="preserve"> (</w:t>
      </w:r>
      <w:r w:rsidR="00C816D2">
        <w:rPr>
          <w:rFonts w:ascii="Arial" w:hAnsi="Arial" w:cs="Arial"/>
          <w:color w:val="000000"/>
        </w:rPr>
        <w:t>bez</w:t>
      </w:r>
      <w:r w:rsidR="009706E7" w:rsidRPr="00D77871">
        <w:rPr>
          <w:rFonts w:ascii="Arial" w:hAnsi="Arial" w:cs="Arial"/>
          <w:color w:val="000000"/>
        </w:rPr>
        <w:t xml:space="preserve"> PDV-</w:t>
      </w:r>
      <w:r w:rsidR="00601B17">
        <w:rPr>
          <w:rFonts w:ascii="Arial" w:hAnsi="Arial" w:cs="Arial"/>
          <w:color w:val="000000"/>
        </w:rPr>
        <w:t>a</w:t>
      </w:r>
      <w:r w:rsidR="009706E7" w:rsidRPr="00D77871">
        <w:rPr>
          <w:rFonts w:ascii="Arial" w:hAnsi="Arial" w:cs="Arial"/>
          <w:color w:val="000000"/>
        </w:rPr>
        <w:t xml:space="preserve">) </w:t>
      </w:r>
      <w:r w:rsidR="00A960B2">
        <w:rPr>
          <w:rFonts w:ascii="Arial" w:hAnsi="Arial" w:cs="Arial"/>
          <w:color w:val="000000"/>
        </w:rPr>
        <w:t xml:space="preserve">od </w:t>
      </w:r>
      <w:r w:rsidR="00601B17">
        <w:rPr>
          <w:rFonts w:ascii="Arial" w:hAnsi="Arial" w:cs="Arial"/>
          <w:color w:val="000000"/>
        </w:rPr>
        <w:t>100</w:t>
      </w:r>
      <w:r w:rsidR="00A960B2">
        <w:rPr>
          <w:rFonts w:ascii="Arial" w:hAnsi="Arial" w:cs="Arial"/>
          <w:color w:val="000000"/>
        </w:rPr>
        <w:t>.000,00 kuna</w:t>
      </w:r>
      <w:r w:rsidR="00ED1464">
        <w:rPr>
          <w:rFonts w:ascii="Arial" w:hAnsi="Arial" w:cs="Arial"/>
          <w:color w:val="000000"/>
        </w:rPr>
        <w:t>.</w:t>
      </w:r>
    </w:p>
    <w:p w:rsidR="00904709" w:rsidRPr="009706E7" w:rsidRDefault="009706E7" w:rsidP="00D77871">
      <w:pPr>
        <w:pStyle w:val="Odlomakpopisa"/>
        <w:spacing w:after="0" w:line="240" w:lineRule="auto"/>
        <w:ind w:left="567"/>
        <w:jc w:val="both"/>
        <w:rPr>
          <w:rFonts w:ascii="Arial" w:hAnsi="Arial" w:cs="Arial"/>
        </w:rPr>
      </w:pPr>
      <w:r w:rsidRPr="009706E7">
        <w:rPr>
          <w:rFonts w:ascii="Arial" w:hAnsi="Arial" w:cs="Arial"/>
        </w:rPr>
        <w:t xml:space="preserve">Navedeno se dokazuje </w:t>
      </w:r>
      <w:r w:rsidR="00904709" w:rsidRPr="009706E7">
        <w:rPr>
          <w:rFonts w:ascii="Arial" w:hAnsi="Arial" w:cs="Arial"/>
        </w:rPr>
        <w:t>popisom ugovora o radovima izvršeni</w:t>
      </w:r>
      <w:r w:rsidRPr="009706E7">
        <w:rPr>
          <w:rFonts w:ascii="Arial" w:hAnsi="Arial" w:cs="Arial"/>
        </w:rPr>
        <w:t xml:space="preserve">m </w:t>
      </w:r>
      <w:r w:rsidR="00C816D2">
        <w:rPr>
          <w:rFonts w:ascii="Arial" w:hAnsi="Arial" w:cs="Arial"/>
        </w:rPr>
        <w:t>u 2018</w:t>
      </w:r>
      <w:r w:rsidR="00904709" w:rsidRPr="009706E7">
        <w:rPr>
          <w:rFonts w:ascii="Arial" w:hAnsi="Arial" w:cs="Arial"/>
        </w:rPr>
        <w:t xml:space="preserve">. godini i tijekom </w:t>
      </w:r>
      <w:r w:rsidRPr="009706E7">
        <w:rPr>
          <w:rFonts w:ascii="Arial" w:hAnsi="Arial" w:cs="Arial"/>
        </w:rPr>
        <w:t>5</w:t>
      </w:r>
      <w:r w:rsidR="00904709" w:rsidRPr="009706E7">
        <w:rPr>
          <w:rFonts w:ascii="Arial" w:hAnsi="Arial" w:cs="Arial"/>
        </w:rPr>
        <w:t xml:space="preserve"> godin</w:t>
      </w:r>
      <w:r w:rsidRPr="009706E7">
        <w:rPr>
          <w:rFonts w:ascii="Arial" w:hAnsi="Arial" w:cs="Arial"/>
        </w:rPr>
        <w:t>a</w:t>
      </w:r>
      <w:r w:rsidR="00904709" w:rsidRPr="009706E7">
        <w:rPr>
          <w:rFonts w:ascii="Arial" w:hAnsi="Arial" w:cs="Arial"/>
        </w:rPr>
        <w:t xml:space="preserve"> koje prethode toj godini. Popis sadrži </w:t>
      </w:r>
      <w:r w:rsidR="00F4112F">
        <w:rPr>
          <w:rFonts w:ascii="Arial" w:hAnsi="Arial" w:cs="Arial"/>
        </w:rPr>
        <w:t xml:space="preserve">predmet ugovora, </w:t>
      </w:r>
      <w:r w:rsidR="00904709" w:rsidRPr="009706E7">
        <w:rPr>
          <w:rFonts w:ascii="Arial" w:hAnsi="Arial" w:cs="Arial"/>
        </w:rPr>
        <w:t xml:space="preserve">vrijednost radova, datum, mjesto izvođenja radova i naziv druge ugovorne strane. Popis se može dati na obrascu iz privitka </w:t>
      </w:r>
      <w:r w:rsidRPr="009706E7">
        <w:rPr>
          <w:rFonts w:ascii="Arial" w:hAnsi="Arial" w:cs="Arial"/>
        </w:rPr>
        <w:t>Poziva</w:t>
      </w:r>
      <w:r w:rsidR="00904709" w:rsidRPr="009706E7">
        <w:rPr>
          <w:rFonts w:ascii="Arial" w:hAnsi="Arial" w:cs="Arial"/>
        </w:rPr>
        <w:t xml:space="preserve"> </w:t>
      </w:r>
      <w:r w:rsidR="00904709" w:rsidRPr="009706E7">
        <w:rPr>
          <w:rFonts w:ascii="Arial" w:hAnsi="Arial" w:cs="Arial"/>
          <w:color w:val="000000"/>
        </w:rPr>
        <w:t>ili ga ponuditelj može sastaviti</w:t>
      </w:r>
      <w:r w:rsidRPr="009706E7">
        <w:rPr>
          <w:rFonts w:ascii="Arial" w:hAnsi="Arial" w:cs="Arial"/>
          <w:color w:val="000000"/>
        </w:rPr>
        <w:t xml:space="preserve"> sam</w:t>
      </w:r>
      <w:r w:rsidR="00904709" w:rsidRPr="009706E7">
        <w:rPr>
          <w:rFonts w:ascii="Arial" w:hAnsi="Arial" w:cs="Arial"/>
          <w:color w:val="000000"/>
        </w:rPr>
        <w:t xml:space="preserve"> ali mora sadržavati sve navedeno.</w:t>
      </w:r>
      <w:r w:rsidR="00904709" w:rsidRPr="009706E7">
        <w:rPr>
          <w:rFonts w:ascii="Arial" w:hAnsi="Arial" w:cs="Arial"/>
        </w:rPr>
        <w:t xml:space="preserve">              </w:t>
      </w:r>
    </w:p>
    <w:p w:rsidR="00904709" w:rsidRDefault="00904709" w:rsidP="00D77871">
      <w:pPr>
        <w:pStyle w:val="Odlomakpopisa"/>
        <w:spacing w:after="0" w:line="240" w:lineRule="auto"/>
        <w:ind w:left="567"/>
        <w:jc w:val="both"/>
        <w:rPr>
          <w:rFonts w:ascii="Arial" w:hAnsi="Arial" w:cs="Arial"/>
        </w:rPr>
      </w:pPr>
      <w:r w:rsidRPr="009706E7">
        <w:rPr>
          <w:rFonts w:ascii="Arial" w:hAnsi="Arial" w:cs="Arial"/>
        </w:rPr>
        <w:t xml:space="preserve">Popisu se kao dokaz o urednom izvršenju radova obvezno prilaže potvrda potpisana ili izdana od druge ugovorne strane. Potvrda obvezno sadrži: </w:t>
      </w:r>
      <w:r w:rsidR="00F93A50">
        <w:rPr>
          <w:rFonts w:ascii="Arial" w:hAnsi="Arial" w:cs="Arial"/>
        </w:rPr>
        <w:t xml:space="preserve">predmet ugovora, </w:t>
      </w:r>
      <w:r w:rsidRPr="009706E7">
        <w:rPr>
          <w:rFonts w:ascii="Arial" w:hAnsi="Arial" w:cs="Arial"/>
        </w:rPr>
        <w:t>vrijednost ugovora sa PDV-</w:t>
      </w:r>
      <w:r w:rsidR="00733CC4">
        <w:rPr>
          <w:rFonts w:ascii="Arial" w:hAnsi="Arial" w:cs="Arial"/>
        </w:rPr>
        <w:t>om</w:t>
      </w:r>
      <w:r w:rsidRPr="009706E7">
        <w:rPr>
          <w:rFonts w:ascii="Arial" w:hAnsi="Arial" w:cs="Arial"/>
        </w:rPr>
        <w:t>, datum izvođenja radova, mjesto izvođenja radova, naziv druge ugovorne strane te navod o urednom izvršenju ugovora.</w:t>
      </w:r>
    </w:p>
    <w:p w:rsidR="0018458D" w:rsidRDefault="0018458D" w:rsidP="00A3726C">
      <w:pPr>
        <w:spacing w:after="0" w:line="240" w:lineRule="auto"/>
        <w:rPr>
          <w:rFonts w:ascii="Arial" w:hAnsi="Arial" w:cs="Arial"/>
        </w:rPr>
      </w:pPr>
    </w:p>
    <w:p w:rsidR="00A3726C" w:rsidRPr="0018458D" w:rsidRDefault="00F7422D" w:rsidP="0018458D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b/>
        </w:rPr>
      </w:pPr>
      <w:r w:rsidRPr="0018458D">
        <w:rPr>
          <w:rFonts w:ascii="Arial" w:eastAsia="Times New Roman" w:hAnsi="Arial" w:cs="Arial"/>
          <w:b/>
        </w:rPr>
        <w:t xml:space="preserve">Jamstva </w:t>
      </w:r>
    </w:p>
    <w:p w:rsidR="00A960B2" w:rsidRPr="005B2E57" w:rsidRDefault="00A960B2" w:rsidP="00A960B2">
      <w:pPr>
        <w:pStyle w:val="T-98-2"/>
        <w:tabs>
          <w:tab w:val="clear" w:pos="2153"/>
        </w:tabs>
        <w:spacing w:after="0"/>
        <w:ind w:left="0" w:firstLine="0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10.1.</w:t>
      </w:r>
      <w:r w:rsidRPr="005B2E57">
        <w:rPr>
          <w:rFonts w:ascii="Arial" w:hAnsi="Arial" w:cs="Arial"/>
          <w:b/>
          <w:bCs/>
          <w:sz w:val="22"/>
          <w:szCs w:val="22"/>
          <w:lang w:val="hr-HR"/>
        </w:rPr>
        <w:t>Jamstvo za uredno ispunjenje ugovora</w:t>
      </w:r>
    </w:p>
    <w:p w:rsidR="00A960B2" w:rsidRPr="00A960B2" w:rsidRDefault="00A960B2" w:rsidP="00A960B2">
      <w:pPr>
        <w:pStyle w:val="T-98-2"/>
        <w:tabs>
          <w:tab w:val="clear" w:pos="2153"/>
        </w:tabs>
        <w:spacing w:after="0"/>
        <w:ind w:left="567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A960B2" w:rsidRPr="00A960B2" w:rsidRDefault="00A960B2" w:rsidP="00A960B2">
      <w:pPr>
        <w:pStyle w:val="T-98-2"/>
        <w:tabs>
          <w:tab w:val="clear" w:pos="2153"/>
        </w:tabs>
        <w:spacing w:after="0"/>
        <w:ind w:left="567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ind w:left="484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Naručitelj će jamstvo za uredno ispunjenje ugovora naplatiti u slučaju da odabrani ponuditelj ne ispunjava ugovorne obveze tijekom trajanja ugovora.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Pod povredama ugovornih obveza osobito se smatraju: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>-</w:t>
      </w:r>
      <w:r w:rsidRPr="00A960B2">
        <w:rPr>
          <w:rFonts w:ascii="Arial" w:hAnsi="Arial" w:cs="Arial"/>
          <w:bCs/>
          <w:sz w:val="22"/>
          <w:szCs w:val="22"/>
          <w:lang w:val="hr-HR"/>
        </w:rPr>
        <w:tab/>
        <w:t>nepoštivanja roka izvršenja,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>-</w:t>
      </w:r>
      <w:r w:rsidRPr="00A960B2">
        <w:rPr>
          <w:rFonts w:ascii="Arial" w:hAnsi="Arial" w:cs="Arial"/>
          <w:bCs/>
          <w:sz w:val="22"/>
          <w:szCs w:val="22"/>
          <w:lang w:val="hr-HR"/>
        </w:rPr>
        <w:tab/>
        <w:t xml:space="preserve">neotklanjanje materijalnih nedostataka,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>-</w:t>
      </w:r>
      <w:r w:rsidRPr="00A960B2">
        <w:rPr>
          <w:rFonts w:ascii="Arial" w:hAnsi="Arial" w:cs="Arial"/>
          <w:bCs/>
          <w:sz w:val="22"/>
          <w:szCs w:val="22"/>
          <w:lang w:val="hr-HR"/>
        </w:rPr>
        <w:tab/>
        <w:t xml:space="preserve">obračunavanje cijena koje nisu ugovorene.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ind w:left="484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ind w:left="484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A960B2" w:rsidRPr="00A960B2" w:rsidRDefault="00A960B2" w:rsidP="00A960B2">
      <w:pPr>
        <w:pStyle w:val="T-98-2"/>
        <w:tabs>
          <w:tab w:val="left" w:pos="851"/>
        </w:tabs>
        <w:spacing w:after="0"/>
        <w:ind w:left="0" w:firstLine="0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10.2.</w:t>
      </w:r>
      <w:r w:rsidRPr="005B2E57">
        <w:rPr>
          <w:rFonts w:ascii="Arial" w:hAnsi="Arial" w:cs="Arial"/>
          <w:b/>
          <w:bCs/>
          <w:sz w:val="22"/>
          <w:szCs w:val="22"/>
          <w:lang w:val="hr-HR"/>
        </w:rPr>
        <w:t>Jamstvo za otklanjanje nedostataka u jamstvenom roku</w:t>
      </w:r>
      <w:r w:rsidRPr="00A960B2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:rsidR="00F7422D" w:rsidRDefault="00A960B2" w:rsidP="00A960B2">
      <w:pPr>
        <w:pStyle w:val="T-98-2"/>
        <w:tabs>
          <w:tab w:val="clear" w:pos="2153"/>
          <w:tab w:val="left" w:pos="851"/>
        </w:tabs>
        <w:spacing w:after="0"/>
        <w:ind w:left="426" w:firstLine="0"/>
        <w:rPr>
          <w:rFonts w:ascii="Arial" w:hAnsi="Arial" w:cs="Arial"/>
          <w:bCs/>
          <w:sz w:val="22"/>
          <w:szCs w:val="22"/>
          <w:lang w:val="hr-HR"/>
        </w:rPr>
      </w:pPr>
      <w:r w:rsidRPr="00A960B2">
        <w:rPr>
          <w:rFonts w:ascii="Arial" w:hAnsi="Arial" w:cs="Arial"/>
          <w:bCs/>
          <w:sz w:val="22"/>
          <w:szCs w:val="22"/>
          <w:lang w:val="hr-HR"/>
        </w:rPr>
        <w:t>Odabrani ponuditelj obvezan je najkasnije u roku od 8 dana od uspješno provedene primopredaje dostaviti jamstvo za otklanjanje nedostataka u jamstvenom roku u obliku zadužnice ili bjanko zadužnice koja mora biti potvrđena kod javnog bilježnika u trajanju od 2 godine od dana uspješno provedene primopredaje radova.  Zadužnicu će odabrani ponuditelj dostaviti popunjenu sukladno Pravilniku o obliku i sadržaju zadužnice 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</w:t>
      </w:r>
    </w:p>
    <w:p w:rsidR="00A05A94" w:rsidRPr="00F7422D" w:rsidRDefault="00A05A94" w:rsidP="00A960B2">
      <w:pPr>
        <w:pStyle w:val="T-98-2"/>
        <w:tabs>
          <w:tab w:val="clear" w:pos="2153"/>
          <w:tab w:val="left" w:pos="851"/>
        </w:tabs>
        <w:spacing w:after="0"/>
        <w:ind w:left="426" w:firstLine="0"/>
        <w:rPr>
          <w:rFonts w:ascii="Arial" w:hAnsi="Arial" w:cs="Arial"/>
          <w:bCs/>
          <w:sz w:val="22"/>
          <w:szCs w:val="22"/>
          <w:lang w:val="hr-HR"/>
        </w:rPr>
      </w:pPr>
    </w:p>
    <w:p w:rsidR="00DC6B0F" w:rsidRPr="0018458D" w:rsidRDefault="00DC6B0F" w:rsidP="0018458D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18458D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F7422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popunjen </w:t>
      </w:r>
      <w:r w:rsidR="005505F5" w:rsidRPr="002E0303">
        <w:rPr>
          <w:rFonts w:ascii="Arial" w:hAnsi="Arial" w:cs="Arial"/>
        </w:rPr>
        <w:t>PONUDBENI LIST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18458D">
        <w:rPr>
          <w:rFonts w:ascii="Arial" w:hAnsi="Arial" w:cs="Arial"/>
          <w:bCs/>
          <w:sz w:val="22"/>
          <w:szCs w:val="22"/>
        </w:rPr>
        <w:t>8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., </w:t>
      </w:r>
    </w:p>
    <w:p w:rsidR="00F7422D" w:rsidRPr="002E0303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</w:t>
      </w:r>
      <w:r w:rsidR="00F4112F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</w:t>
      </w:r>
      <w:r w:rsidR="0018458D">
        <w:rPr>
          <w:rFonts w:ascii="Arial" w:hAnsi="Arial" w:cs="Arial"/>
          <w:bCs/>
          <w:sz w:val="22"/>
          <w:szCs w:val="22"/>
        </w:rPr>
        <w:t>9</w:t>
      </w:r>
      <w:r w:rsidR="00DB618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F7422D" w:rsidRPr="00F7422D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F7422D" w:rsidRPr="00F7422D">
        <w:rPr>
          <w:rFonts w:ascii="Arial" w:eastAsia="Times New Roman" w:hAnsi="Arial" w:cs="Arial"/>
        </w:rPr>
        <w:t>Ponuda se izrađuje na način da: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čini cjelinu,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u papirnatom obliku,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pisana neizbrisivom tintom,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>
        <w:rPr>
          <w:rFonts w:ascii="Arial" w:eastAsia="Times New Roman" w:hAnsi="Arial" w:cs="Arial"/>
        </w:rPr>
        <w:t>).</w:t>
      </w:r>
    </w:p>
    <w:p w:rsidR="00DC7D53" w:rsidRDefault="00DC7D53" w:rsidP="00DC7D53">
      <w:pPr>
        <w:spacing w:after="0" w:line="240" w:lineRule="auto"/>
        <w:jc w:val="both"/>
        <w:rPr>
          <w:rFonts w:ascii="Arial" w:hAnsi="Arial" w:cs="Arial"/>
        </w:rPr>
      </w:pPr>
    </w:p>
    <w:p w:rsidR="006A54D4" w:rsidRPr="00DC7D53" w:rsidRDefault="006A54D4" w:rsidP="0018458D">
      <w:pPr>
        <w:pStyle w:val="Odlomakpopis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C7D53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Trg hrvatskih branitelja 1, 35435 Stara Gradiška</w:t>
      </w:r>
    </w:p>
    <w:p w:rsidR="006A54D4" w:rsidRPr="002E0303" w:rsidRDefault="006A54D4" w:rsidP="00F4112F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F4112F">
        <w:rPr>
          <w:rFonts w:ascii="Arial" w:hAnsi="Arial" w:cs="Arial"/>
        </w:rPr>
        <w:t>„</w:t>
      </w:r>
      <w:r w:rsidRPr="002E0303">
        <w:rPr>
          <w:rFonts w:ascii="Arial" w:hAnsi="Arial" w:cs="Arial"/>
          <w:b/>
        </w:rPr>
        <w:t xml:space="preserve">NE OTVARAJ - </w:t>
      </w:r>
      <w:r w:rsidRPr="002E0303">
        <w:rPr>
          <w:rFonts w:ascii="Arial" w:hAnsi="Arial" w:cs="Arial"/>
        </w:rPr>
        <w:t xml:space="preserve">Ponuda za </w:t>
      </w:r>
      <w:r w:rsidR="003B5580">
        <w:rPr>
          <w:rFonts w:ascii="Arial" w:hAnsi="Arial" w:cs="Arial"/>
        </w:rPr>
        <w:t xml:space="preserve">izgradnju </w:t>
      </w:r>
      <w:r w:rsidR="00F4112F">
        <w:rPr>
          <w:rFonts w:ascii="Arial" w:hAnsi="Arial" w:cs="Arial"/>
        </w:rPr>
        <w:t>toplovoda“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A54D4" w:rsidRPr="002E0303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:rsidR="00DC6B0F" w:rsidRPr="00601B17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A572D9">
        <w:rPr>
          <w:rFonts w:ascii="Arial" w:hAnsi="Arial" w:cs="Arial"/>
          <w:color w:val="000000" w:themeColor="text1"/>
        </w:rPr>
        <w:t xml:space="preserve">Krajnji rok za dostavu  </w:t>
      </w:r>
      <w:r w:rsidRPr="00601B17">
        <w:rPr>
          <w:rFonts w:ascii="Arial" w:hAnsi="Arial" w:cs="Arial"/>
          <w:color w:val="000000" w:themeColor="text1"/>
        </w:rPr>
        <w:t xml:space="preserve">ponude je </w:t>
      </w:r>
      <w:r w:rsidR="00601B17" w:rsidRPr="00601B17">
        <w:rPr>
          <w:rFonts w:ascii="Arial" w:hAnsi="Arial" w:cs="Arial"/>
          <w:b/>
          <w:color w:val="000000" w:themeColor="text1"/>
        </w:rPr>
        <w:t>05. studeni</w:t>
      </w:r>
      <w:r w:rsidR="00A05A94" w:rsidRPr="00601B17">
        <w:rPr>
          <w:rFonts w:ascii="Arial" w:hAnsi="Arial" w:cs="Arial"/>
          <w:b/>
          <w:color w:val="000000" w:themeColor="text1"/>
        </w:rPr>
        <w:t xml:space="preserve"> 2018</w:t>
      </w:r>
      <w:r w:rsidRPr="00601B17">
        <w:rPr>
          <w:rFonts w:ascii="Arial" w:hAnsi="Arial" w:cs="Arial"/>
          <w:b/>
          <w:color w:val="000000" w:themeColor="text1"/>
        </w:rPr>
        <w:t>.</w:t>
      </w:r>
      <w:r w:rsidR="007D1A4B" w:rsidRPr="00601B17">
        <w:rPr>
          <w:rFonts w:ascii="Arial" w:hAnsi="Arial" w:cs="Arial"/>
          <w:b/>
          <w:color w:val="000000" w:themeColor="text1"/>
        </w:rPr>
        <w:t xml:space="preserve"> </w:t>
      </w:r>
      <w:r w:rsidR="007D1A4B" w:rsidRPr="00601B17">
        <w:rPr>
          <w:rFonts w:ascii="Arial" w:hAnsi="Arial" w:cs="Arial"/>
          <w:color w:val="000000" w:themeColor="text1"/>
        </w:rPr>
        <w:t>godine</w:t>
      </w:r>
      <w:r w:rsidRPr="00601B17">
        <w:rPr>
          <w:rFonts w:ascii="Arial" w:hAnsi="Arial" w:cs="Arial"/>
          <w:b/>
          <w:color w:val="000000" w:themeColor="text1"/>
        </w:rPr>
        <w:t xml:space="preserve">  do 1</w:t>
      </w:r>
      <w:r w:rsidR="00DF17EE" w:rsidRPr="00601B17">
        <w:rPr>
          <w:rFonts w:ascii="Arial" w:hAnsi="Arial" w:cs="Arial"/>
          <w:b/>
          <w:color w:val="000000" w:themeColor="text1"/>
        </w:rPr>
        <w:t>0</w:t>
      </w:r>
      <w:r w:rsidRPr="00601B17">
        <w:rPr>
          <w:rFonts w:ascii="Arial" w:hAnsi="Arial" w:cs="Arial"/>
          <w:b/>
          <w:color w:val="000000" w:themeColor="text1"/>
        </w:rPr>
        <w:t>:00</w:t>
      </w:r>
      <w:r w:rsidRPr="00601B17">
        <w:rPr>
          <w:rFonts w:ascii="Arial" w:hAnsi="Arial" w:cs="Arial"/>
          <w:color w:val="000000" w:themeColor="text1"/>
        </w:rPr>
        <w:t xml:space="preserve"> sati, bez obzira na način dostave.</w:t>
      </w:r>
    </w:p>
    <w:p w:rsidR="00D8623F" w:rsidRPr="002E0303" w:rsidRDefault="00D8623F" w:rsidP="001F424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61241" w:rsidRPr="002E0303" w:rsidRDefault="00461241" w:rsidP="0018458D">
      <w:pPr>
        <w:pStyle w:val="Odlomakpopis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Rok valjanosti ponude</w:t>
      </w:r>
    </w:p>
    <w:p w:rsidR="00461241" w:rsidRPr="002E0303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1F424D" w:rsidRPr="002E0303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:rsidR="0090234D" w:rsidRPr="0090234D" w:rsidRDefault="00DC6B0F" w:rsidP="0090234D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3B5580">
        <w:rPr>
          <w:rFonts w:ascii="Arial" w:hAnsi="Arial" w:cs="Arial"/>
          <w:b/>
        </w:rPr>
        <w:t xml:space="preserve">Kriterij odabira ponude:    </w:t>
      </w:r>
      <w:r w:rsidR="00E24856" w:rsidRPr="003B5580">
        <w:rPr>
          <w:rFonts w:ascii="Arial" w:hAnsi="Arial" w:cs="Arial"/>
        </w:rPr>
        <w:t xml:space="preserve">Najniža cijena </w:t>
      </w:r>
    </w:p>
    <w:p w:rsidR="0090234D" w:rsidRDefault="0090234D" w:rsidP="0090234D">
      <w:pPr>
        <w:pStyle w:val="Odlomakpopisa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90234D" w:rsidRDefault="0090234D" w:rsidP="0090234D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Otvaranje ponuda</w:t>
      </w:r>
    </w:p>
    <w:p w:rsidR="0090234D" w:rsidRDefault="0090234D" w:rsidP="005B2E57">
      <w:pPr>
        <w:ind w:left="435"/>
        <w:jc w:val="both"/>
        <w:rPr>
          <w:rFonts w:ascii="Arial" w:hAnsi="Arial" w:cs="Arial"/>
          <w:color w:val="000000" w:themeColor="text1"/>
        </w:rPr>
      </w:pPr>
      <w:r w:rsidRPr="0090234D">
        <w:rPr>
          <w:rFonts w:ascii="Arial" w:hAnsi="Arial" w:cs="Arial"/>
        </w:rPr>
        <w:t>Otvaranje ponuda</w:t>
      </w:r>
      <w:r w:rsidRPr="0090234D">
        <w:rPr>
          <w:rFonts w:ascii="Arial" w:hAnsi="Arial" w:cs="Arial"/>
          <w:bCs/>
          <w:color w:val="000000" w:themeColor="text1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 xml:space="preserve">održati će </w:t>
      </w:r>
      <w:r w:rsidRPr="00601B17">
        <w:rPr>
          <w:rFonts w:ascii="Arial" w:hAnsi="Arial" w:cs="Arial"/>
          <w:bCs/>
          <w:color w:val="000000" w:themeColor="text1"/>
        </w:rPr>
        <w:t xml:space="preserve">se </w:t>
      </w:r>
      <w:r w:rsidR="00601B17" w:rsidRPr="00601B17">
        <w:rPr>
          <w:rFonts w:ascii="Arial" w:hAnsi="Arial" w:cs="Arial"/>
          <w:b/>
          <w:color w:val="000000" w:themeColor="text1"/>
        </w:rPr>
        <w:t>05. studenog</w:t>
      </w:r>
      <w:r w:rsidR="00A05A94" w:rsidRPr="00601B17">
        <w:rPr>
          <w:rFonts w:ascii="Arial" w:hAnsi="Arial" w:cs="Arial"/>
          <w:b/>
          <w:color w:val="000000" w:themeColor="text1"/>
        </w:rPr>
        <w:t xml:space="preserve"> 2018</w:t>
      </w:r>
      <w:r w:rsidRPr="00601B17">
        <w:rPr>
          <w:rFonts w:ascii="Arial" w:hAnsi="Arial" w:cs="Arial"/>
          <w:b/>
          <w:color w:val="000000" w:themeColor="text1"/>
        </w:rPr>
        <w:t xml:space="preserve">. </w:t>
      </w:r>
      <w:r w:rsidRPr="00601B17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</w:t>
      </w:r>
    </w:p>
    <w:p w:rsidR="0090234D" w:rsidRPr="0090234D" w:rsidRDefault="0090234D" w:rsidP="0090234D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567" w:hanging="567"/>
        <w:rPr>
          <w:rFonts w:ascii="Arial" w:hAnsi="Arial" w:cs="Arial"/>
          <w:b/>
        </w:rPr>
      </w:pPr>
      <w:r w:rsidRPr="0090234D">
        <w:rPr>
          <w:rFonts w:ascii="Arial" w:hAnsi="Arial" w:cs="Arial"/>
          <w:b/>
        </w:rPr>
        <w:t>Odluka o odabiru/poništenju</w:t>
      </w:r>
    </w:p>
    <w:p w:rsidR="0090234D" w:rsidRPr="0090234D" w:rsidRDefault="0090234D" w:rsidP="0090234D">
      <w:pPr>
        <w:spacing w:after="0" w:line="240" w:lineRule="auto"/>
        <w:ind w:firstLine="426"/>
        <w:rPr>
          <w:rFonts w:ascii="Arial" w:hAnsi="Arial" w:cs="Arial"/>
          <w:b/>
          <w:bCs/>
        </w:rPr>
      </w:pPr>
      <w:r w:rsidRPr="0090234D">
        <w:rPr>
          <w:rFonts w:ascii="Arial" w:hAnsi="Arial" w:cs="Arial"/>
        </w:rPr>
        <w:t>Odluka o odabiru/poništenju bit će dostavljena ponuditeljima e-mailom</w:t>
      </w:r>
      <w:r w:rsidR="00A05A94">
        <w:rPr>
          <w:rFonts w:ascii="Arial" w:hAnsi="Arial" w:cs="Arial"/>
        </w:rPr>
        <w:t>.</w:t>
      </w:r>
    </w:p>
    <w:p w:rsidR="0090234D" w:rsidRDefault="0090234D" w:rsidP="0090234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F17EE" w:rsidRPr="00601B17" w:rsidRDefault="00DF17EE" w:rsidP="0090234D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601B17">
        <w:rPr>
          <w:rFonts w:ascii="Arial" w:hAnsi="Arial" w:cs="Arial"/>
          <w:b/>
          <w:bCs/>
          <w:color w:val="000000" w:themeColor="text1"/>
        </w:rPr>
        <w:t xml:space="preserve">Datum objave poziva za dostavu ponuda na internetskim stranicama Naručitelja: </w:t>
      </w:r>
      <w:r w:rsidR="00601B17" w:rsidRPr="00601B17">
        <w:rPr>
          <w:rFonts w:ascii="Arial" w:hAnsi="Arial" w:cs="Arial"/>
          <w:bCs/>
          <w:color w:val="000000" w:themeColor="text1"/>
        </w:rPr>
        <w:t>26</w:t>
      </w:r>
      <w:r w:rsidR="00A05A94" w:rsidRPr="00601B17">
        <w:rPr>
          <w:rFonts w:ascii="Arial" w:hAnsi="Arial" w:cs="Arial"/>
          <w:bCs/>
          <w:color w:val="000000" w:themeColor="text1"/>
        </w:rPr>
        <w:t>. listopada 2018</w:t>
      </w:r>
      <w:r w:rsidRPr="00601B17">
        <w:rPr>
          <w:rFonts w:ascii="Arial" w:hAnsi="Arial" w:cs="Arial"/>
          <w:bCs/>
          <w:color w:val="000000" w:themeColor="text1"/>
        </w:rPr>
        <w:t xml:space="preserve">. </w:t>
      </w:r>
      <w:r w:rsidR="00A01E8D" w:rsidRPr="00601B17">
        <w:rPr>
          <w:rFonts w:ascii="Arial" w:hAnsi="Arial" w:cs="Arial"/>
          <w:bCs/>
          <w:color w:val="000000" w:themeColor="text1"/>
        </w:rPr>
        <w:t>god.</w:t>
      </w:r>
    </w:p>
    <w:p w:rsidR="002D600E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05A94" w:rsidRDefault="00A05A94" w:rsidP="00A05A94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18" w:rsidRDefault="00D02218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A05A94" w:rsidRPr="003E5269" w:rsidRDefault="00A05A94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18" w:rsidRDefault="00D02218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5B2E57" w:rsidRPr="003E5269" w:rsidRDefault="00A05A94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D022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05A94" w:rsidRPr="003E5269" w:rsidRDefault="00A05A94" w:rsidP="00A05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5B2E57" w:rsidRDefault="00A05A94" w:rsidP="005B2E57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>a dostavu ponuda</w:t>
      </w:r>
      <w:r w:rsidR="005B2E57">
        <w:rPr>
          <w:rFonts w:ascii="Arial" w:hAnsi="Arial" w:cs="Arial"/>
          <w:bCs/>
          <w:iCs/>
          <w:color w:val="000000"/>
        </w:rPr>
        <w:t>, detaljno se upoznali s lokacijom na kojoj će se izvoditi radovi i s uvjetima za njihovo izvođenj</w:t>
      </w:r>
      <w:r w:rsidR="00D02218">
        <w:rPr>
          <w:rFonts w:ascii="Arial" w:hAnsi="Arial" w:cs="Arial"/>
          <w:bCs/>
          <w:iCs/>
          <w:color w:val="000000"/>
        </w:rPr>
        <w:t>e</w:t>
      </w:r>
      <w:r w:rsidR="005B2E57">
        <w:rPr>
          <w:rFonts w:ascii="Arial" w:hAnsi="Arial" w:cs="Arial"/>
          <w:bCs/>
          <w:iCs/>
          <w:color w:val="000000"/>
        </w:rPr>
        <w:t xml:space="preserve">, te smo spremni prihvatiti i prema tim uvjetima ugovoriti izvođenje radova izgradnje toplovoda,  za što podnosimo sljedeću </w:t>
      </w: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A05A94" w:rsidRPr="003E5269" w:rsidRDefault="00A05A94" w:rsidP="00A05A9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5A94" w:rsidRPr="003E5269" w:rsidTr="006E2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94" w:rsidRPr="003E5269" w:rsidRDefault="00A05A94" w:rsidP="006E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3E5269">
        <w:rPr>
          <w:rFonts w:ascii="Arial" w:hAnsi="Arial" w:cs="Arial"/>
          <w:b/>
          <w:bCs/>
          <w:color w:val="000000"/>
        </w:rPr>
        <w:t>Za Ponuditelja:</w:t>
      </w: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A05A94" w:rsidRPr="003E5269" w:rsidRDefault="00A05A94" w:rsidP="00A05A94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(potpis ovlaštene osobe ponuditelja)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 xml:space="preserve">Temeljem </w:t>
      </w:r>
      <w:r w:rsidRPr="00913B08">
        <w:rPr>
          <w:rFonts w:ascii="Arial" w:eastAsiaTheme="minorHAnsi" w:hAnsi="Arial" w:cs="Arial"/>
          <w:color w:val="000000"/>
        </w:rPr>
        <w:t>članka 251. stavka 1., članka 265. stavka 2. Zakona o javnoj nabavi (</w:t>
      </w:r>
      <w:r>
        <w:rPr>
          <w:rFonts w:ascii="Arial" w:eastAsiaTheme="minorHAnsi" w:hAnsi="Arial" w:cs="Arial"/>
          <w:color w:val="000000"/>
        </w:rPr>
        <w:t>„</w:t>
      </w:r>
      <w:r w:rsidRPr="00913B08">
        <w:rPr>
          <w:rFonts w:ascii="Arial" w:eastAsiaTheme="minorHAnsi" w:hAnsi="Arial" w:cs="Arial"/>
          <w:color w:val="000000"/>
        </w:rPr>
        <w:t>Narodne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 120/1</w:t>
      </w:r>
      <w:r w:rsidRPr="00913B08">
        <w:rPr>
          <w:rFonts w:ascii="Arial" w:eastAsiaTheme="minorHAnsi" w:hAnsi="Arial" w:cs="Arial"/>
          <w:color w:val="000000"/>
        </w:rPr>
        <w:t>6) i članka 20. Pravilnika o dokumentaciji o nabavi te ponudi u postupcima javne nabave (</w:t>
      </w:r>
      <w:r>
        <w:rPr>
          <w:rFonts w:ascii="Arial" w:eastAsiaTheme="minorHAnsi" w:hAnsi="Arial" w:cs="Arial"/>
          <w:color w:val="000000"/>
        </w:rPr>
        <w:t>„</w:t>
      </w:r>
      <w:r w:rsidRPr="00913B08">
        <w:rPr>
          <w:rFonts w:ascii="Arial" w:eastAsiaTheme="minorHAnsi" w:hAnsi="Arial" w:cs="Arial"/>
          <w:color w:val="000000"/>
        </w:rPr>
        <w:t>Narodne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</w:t>
      </w:r>
      <w:r w:rsidRPr="00913B08">
        <w:rPr>
          <w:rFonts w:ascii="Arial" w:eastAsiaTheme="minorHAnsi" w:hAnsi="Arial" w:cs="Arial"/>
          <w:color w:val="000000"/>
        </w:rPr>
        <w:t xml:space="preserve"> 65/17) kao ovlaštena osoba po zakonu za zastupanje gospodarskog subjekta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</w:t>
      </w:r>
      <w:r>
        <w:rPr>
          <w:rFonts w:ascii="Arial" w:eastAsiaTheme="minorHAnsi" w:hAnsi="Arial" w:cs="Arial"/>
          <w:color w:val="000000"/>
          <w:sz w:val="20"/>
          <w:szCs w:val="20"/>
        </w:rPr>
        <w:t>ospodarskog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 subjekta),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gospodarskom subjektu 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_________________________________________________________________________,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dajem sljedeću 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  <w:r w:rsidRPr="00913B08">
        <w:rPr>
          <w:rFonts w:ascii="Arial" w:eastAsiaTheme="minorHAnsi" w:hAnsi="Arial" w:cs="Arial"/>
          <w:b/>
          <w:bCs/>
          <w:color w:val="000000"/>
        </w:rPr>
        <w:t xml:space="preserve">I Z J A V U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 xml:space="preserve">O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>N E K A Ž NJ A V A N J U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kojom ja _______________________________ iz </w:t>
      </w:r>
      <w:r>
        <w:rPr>
          <w:rFonts w:ascii="Arial" w:eastAsiaTheme="minorHAnsi" w:hAnsi="Arial" w:cs="Arial"/>
          <w:color w:val="000000"/>
        </w:rPr>
        <w:t xml:space="preserve">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(adresa stanovanja) </w:t>
      </w: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broj osobne iskaznice/identifikacijskog dokumenta___________izdane od_______________, </w:t>
      </w:r>
    </w:p>
    <w:p w:rsidR="00A05A94" w:rsidRPr="00132AB2" w:rsidRDefault="00A05A94" w:rsidP="00A05A94">
      <w:pPr>
        <w:spacing w:after="0" w:line="240" w:lineRule="auto"/>
        <w:jc w:val="both"/>
        <w:rPr>
          <w:rFonts w:ascii="Arial" w:eastAsiaTheme="minorHAnsi" w:hAnsi="Arial" w:cs="Arial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izjavljujem </w:t>
      </w:r>
      <w:r w:rsidRPr="004B2531">
        <w:rPr>
          <w:rFonts w:ascii="Arial" w:eastAsiaTheme="minorHAnsi" w:hAnsi="Arial" w:cs="Arial"/>
          <w:b/>
          <w:color w:val="000000"/>
        </w:rPr>
        <w:t>za sebe</w:t>
      </w:r>
      <w:r w:rsidRPr="00132AB2">
        <w:rPr>
          <w:rFonts w:ascii="Arial" w:eastAsiaTheme="minorHAnsi" w:hAnsi="Arial" w:cs="Arial"/>
          <w:color w:val="000000"/>
        </w:rPr>
        <w:t xml:space="preserve">, navedeni </w:t>
      </w:r>
      <w:r w:rsidRPr="004B2531">
        <w:rPr>
          <w:rFonts w:ascii="Arial" w:eastAsiaTheme="minorHAnsi" w:hAnsi="Arial" w:cs="Arial"/>
          <w:b/>
          <w:color w:val="000000"/>
        </w:rPr>
        <w:t>gospodarski subjekt</w:t>
      </w:r>
      <w:r w:rsidRPr="00132AB2">
        <w:rPr>
          <w:rFonts w:ascii="Arial" w:eastAsiaTheme="minorHAnsi" w:hAnsi="Arial" w:cs="Arial"/>
          <w:color w:val="000000"/>
        </w:rPr>
        <w:t xml:space="preserve"> te u </w:t>
      </w:r>
      <w:r w:rsidRPr="00132AB2">
        <w:rPr>
          <w:rFonts w:ascii="Arial" w:eastAsiaTheme="minorHAnsi" w:hAnsi="Arial" w:cs="Arial"/>
          <w:b/>
          <w:bCs/>
          <w:color w:val="000000"/>
        </w:rPr>
        <w:t xml:space="preserve">ime i za </w:t>
      </w:r>
      <w:r w:rsidRPr="004B2531">
        <w:rPr>
          <w:rFonts w:ascii="Arial" w:eastAsiaTheme="minorHAnsi" w:hAnsi="Arial" w:cs="Arial"/>
          <w:b/>
          <w:bCs/>
          <w:color w:val="000000"/>
        </w:rPr>
        <w:t xml:space="preserve">račun </w:t>
      </w:r>
      <w:r w:rsidRPr="004B2531">
        <w:rPr>
          <w:rFonts w:ascii="Arial" w:eastAsiaTheme="minorHAnsi" w:hAnsi="Arial" w:cs="Arial"/>
          <w:b/>
          <w:color w:val="000000"/>
        </w:rPr>
        <w:t>svih osoba</w:t>
      </w:r>
      <w:r w:rsidRPr="00132AB2">
        <w:rPr>
          <w:rFonts w:ascii="Arial" w:eastAsiaTheme="minorHAnsi" w:hAnsi="Arial" w:cs="Arial"/>
          <w:color w:val="000000"/>
        </w:rPr>
        <w:t xml:space="preserve"> koje su članovi upravnog, upravljačkog ili nadzornog tijela ili imaju ovlasti zastupanja, donošenja odluka</w:t>
      </w:r>
      <w:r w:rsidRPr="00132AB2">
        <w:rPr>
          <w:rFonts w:ascii="Arial" w:hAnsi="Arial" w:cs="Arial"/>
        </w:rPr>
        <w:t xml:space="preserve"> ili nadzora navedenog gospodarskog subjekta, da nismo pravomoćnom presudom osuđeni za:</w:t>
      </w: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a) sudjelovanje u zločinačkoj organizaciji,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328. (zločinačko udruženje) i članka 329. (počinjenje kaznenog djela u sastavu zločinačkog udruženja) Kaznenog zakona i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b) korupciju,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c) prijevaru,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d) terorizam ili kaznena djela povezana s terorističkim aktivnostima,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A05A94" w:rsidRPr="00132AB2" w:rsidRDefault="00A05A94" w:rsidP="00A05A94">
      <w:pPr>
        <w:pStyle w:val="Default"/>
        <w:ind w:left="704" w:hanging="420"/>
        <w:jc w:val="both"/>
        <w:rPr>
          <w:rFonts w:ascii="Arial" w:hAnsi="Arial" w:cs="Arial"/>
          <w:sz w:val="22"/>
          <w:szCs w:val="22"/>
        </w:rPr>
      </w:pPr>
      <w:r w:rsidRPr="00132AB2">
        <w:rPr>
          <w:rFonts w:ascii="Arial" w:hAnsi="Arial" w:cs="Arial"/>
          <w:sz w:val="22"/>
          <w:szCs w:val="22"/>
        </w:rPr>
        <w:t>-</w:t>
      </w:r>
      <w:r w:rsidRPr="00132AB2">
        <w:rPr>
          <w:rFonts w:ascii="Arial" w:hAnsi="Arial" w:cs="Arial"/>
          <w:sz w:val="22"/>
          <w:szCs w:val="22"/>
        </w:rPr>
        <w:tab/>
        <w:t xml:space="preserve">članka 169. (terorizam), članka 169.a (javno poticanje na terorizam) i članka 169.b (novačenje i obuka za terorizam) iz Kaznenog zakona (Narodne novine, broj: 110/97., </w:t>
      </w:r>
      <w:r w:rsidRPr="00132AB2">
        <w:rPr>
          <w:rFonts w:ascii="Arial" w:hAnsi="Arial" w:cs="Arial"/>
          <w:sz w:val="22"/>
          <w:szCs w:val="22"/>
        </w:rPr>
        <w:lastRenderedPageBreak/>
        <w:t xml:space="preserve">27/98., 50/00., 129/00., 51/01., 111/03., 190/03., 105/04., 84/05., 71/06., 110/07., 152/08., 57/11., 77/11. i 143/12.) </w:t>
      </w:r>
    </w:p>
    <w:p w:rsidR="00A05A94" w:rsidRPr="00132AB2" w:rsidRDefault="00A05A94" w:rsidP="00A05A94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e) pranje novca ili financiranje terorizma,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98. (financiranje terorizma) i članka 265. (pranje novca) Kaznenog zakona i </w:t>
      </w:r>
    </w:p>
    <w:p w:rsidR="00A05A94" w:rsidRPr="00132AB2" w:rsidRDefault="00A05A94" w:rsidP="00A05A94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:rsidR="00A05A94" w:rsidRPr="00132AB2" w:rsidRDefault="00A05A94" w:rsidP="00A05A94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f) dječji rad ili druge oblike trgovanja ljudima, na temelju: </w:t>
      </w:r>
    </w:p>
    <w:p w:rsidR="00A05A94" w:rsidRPr="00132AB2" w:rsidRDefault="00A05A94" w:rsidP="00A05A94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106. (trgovanje ljudima) Kaznenog zakona </w:t>
      </w: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Pr="00132AB2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_______________, _________2018. godine 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M.P.___________________________________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</w:p>
    <w:p w:rsidR="00A05A94" w:rsidRPr="00FB14A2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    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____________________________________ </w:t>
      </w:r>
    </w:p>
    <w:p w:rsidR="00A05A94" w:rsidRPr="00913B08" w:rsidRDefault="00A05A94" w:rsidP="00A05A9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 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(potpis) 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>POPIS UGOVORA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O IZVEDENIM RADOVIMA</w:t>
      </w:r>
    </w:p>
    <w:p w:rsidR="00A05A94" w:rsidRPr="00643D4B" w:rsidRDefault="00A05A94" w:rsidP="00A05A94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675"/>
        <w:gridCol w:w="2445"/>
        <w:gridCol w:w="1548"/>
        <w:gridCol w:w="1548"/>
        <w:gridCol w:w="1548"/>
        <w:gridCol w:w="3010"/>
      </w:tblGrid>
      <w:tr w:rsidR="00A05A94" w:rsidRPr="00643D4B" w:rsidTr="006E25D2">
        <w:tc>
          <w:tcPr>
            <w:tcW w:w="675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45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3010" w:type="dxa"/>
            <w:vAlign w:val="center"/>
          </w:tcPr>
          <w:p w:rsidR="00A05A94" w:rsidRPr="00643D4B" w:rsidRDefault="00A05A94" w:rsidP="006E2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A05A94" w:rsidTr="006E25D2">
        <w:tc>
          <w:tcPr>
            <w:tcW w:w="67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05A94" w:rsidTr="006E25D2">
        <w:tc>
          <w:tcPr>
            <w:tcW w:w="67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05A94" w:rsidTr="006E25D2">
        <w:tc>
          <w:tcPr>
            <w:tcW w:w="67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05A94" w:rsidTr="006E25D2">
        <w:tc>
          <w:tcPr>
            <w:tcW w:w="67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A05A94" w:rsidRDefault="00A05A94" w:rsidP="006E25D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A05A94" w:rsidRPr="00205F23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5A94" w:rsidRPr="00643D4B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2018.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A05A94" w:rsidRPr="00511C4E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A05A94" w:rsidRPr="00511C4E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A05A94" w:rsidRPr="00511C4E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A05A94" w:rsidRPr="00511C4E" w:rsidRDefault="00A05A94" w:rsidP="00A05A94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05A94" w:rsidRDefault="00A05A94" w:rsidP="00A05A94"/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A05A94" w:rsidRDefault="00A05A94" w:rsidP="00A05A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5580" w:rsidRDefault="003B558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3B5580" w:rsidSect="00626811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FD" w:rsidRDefault="00562CFD" w:rsidP="006A54D4">
      <w:pPr>
        <w:spacing w:after="0" w:line="240" w:lineRule="auto"/>
      </w:pPr>
      <w:r>
        <w:separator/>
      </w:r>
    </w:p>
  </w:endnote>
  <w:endnote w:type="continuationSeparator" w:id="0">
    <w:p w:rsidR="00562CFD" w:rsidRDefault="00562CFD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FD" w:rsidRDefault="00562CFD" w:rsidP="006A54D4">
      <w:pPr>
        <w:spacing w:after="0" w:line="240" w:lineRule="auto"/>
      </w:pPr>
      <w:r>
        <w:separator/>
      </w:r>
    </w:p>
  </w:footnote>
  <w:footnote w:type="continuationSeparator" w:id="0">
    <w:p w:rsidR="00562CFD" w:rsidRDefault="00562CFD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">
    <w:nsid w:val="2B98323D"/>
    <w:multiLevelType w:val="hybridMultilevel"/>
    <w:tmpl w:val="9F8066B0"/>
    <w:lvl w:ilvl="0" w:tplc="F9DE496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46FE3D99"/>
    <w:multiLevelType w:val="hybridMultilevel"/>
    <w:tmpl w:val="29D642AA"/>
    <w:lvl w:ilvl="0" w:tplc="00EC998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963272B"/>
    <w:multiLevelType w:val="hybridMultilevel"/>
    <w:tmpl w:val="481CEC06"/>
    <w:lvl w:ilvl="0" w:tplc="5D78532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7"/>
  </w:num>
  <w:num w:numId="5">
    <w:abstractNumId w:val="3"/>
  </w:num>
  <w:num w:numId="6">
    <w:abstractNumId w:val="16"/>
  </w:num>
  <w:num w:numId="7">
    <w:abstractNumId w:val="15"/>
  </w:num>
  <w:num w:numId="8">
    <w:abstractNumId w:val="6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</w:num>
  <w:num w:numId="11">
    <w:abstractNumId w:val="18"/>
  </w:num>
  <w:num w:numId="12">
    <w:abstractNumId w:val="0"/>
  </w:num>
  <w:num w:numId="13">
    <w:abstractNumId w:val="8"/>
  </w:num>
  <w:num w:numId="14">
    <w:abstractNumId w:val="19"/>
  </w:num>
  <w:num w:numId="15">
    <w:abstractNumId w:val="22"/>
  </w:num>
  <w:num w:numId="16">
    <w:abstractNumId w:val="12"/>
  </w:num>
  <w:num w:numId="17">
    <w:abstractNumId w:val="17"/>
  </w:num>
  <w:num w:numId="18">
    <w:abstractNumId w:val="10"/>
  </w:num>
  <w:num w:numId="19">
    <w:abstractNumId w:val="20"/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06E7C"/>
    <w:rsid w:val="00015772"/>
    <w:rsid w:val="00025102"/>
    <w:rsid w:val="00030B51"/>
    <w:rsid w:val="000363A6"/>
    <w:rsid w:val="00051F36"/>
    <w:rsid w:val="00073F8F"/>
    <w:rsid w:val="000D19F9"/>
    <w:rsid w:val="000E5216"/>
    <w:rsid w:val="00101C23"/>
    <w:rsid w:val="00103ED1"/>
    <w:rsid w:val="001122CD"/>
    <w:rsid w:val="00116736"/>
    <w:rsid w:val="00117E61"/>
    <w:rsid w:val="0012498E"/>
    <w:rsid w:val="00124CF1"/>
    <w:rsid w:val="0013354A"/>
    <w:rsid w:val="00162B12"/>
    <w:rsid w:val="00167AF5"/>
    <w:rsid w:val="0018458D"/>
    <w:rsid w:val="001847D7"/>
    <w:rsid w:val="00192EC6"/>
    <w:rsid w:val="001A630C"/>
    <w:rsid w:val="001C6FA8"/>
    <w:rsid w:val="001E0856"/>
    <w:rsid w:val="001E40CD"/>
    <w:rsid w:val="001F424D"/>
    <w:rsid w:val="00202490"/>
    <w:rsid w:val="0021008D"/>
    <w:rsid w:val="002401C1"/>
    <w:rsid w:val="00244ACC"/>
    <w:rsid w:val="002940DF"/>
    <w:rsid w:val="0029526F"/>
    <w:rsid w:val="002D600E"/>
    <w:rsid w:val="002D7A59"/>
    <w:rsid w:val="002E0303"/>
    <w:rsid w:val="002E1BB3"/>
    <w:rsid w:val="00312D4A"/>
    <w:rsid w:val="003323FB"/>
    <w:rsid w:val="0037327A"/>
    <w:rsid w:val="00376D51"/>
    <w:rsid w:val="003806FE"/>
    <w:rsid w:val="00381969"/>
    <w:rsid w:val="00383BA4"/>
    <w:rsid w:val="003923BA"/>
    <w:rsid w:val="00394ADD"/>
    <w:rsid w:val="003A3996"/>
    <w:rsid w:val="003B5580"/>
    <w:rsid w:val="003D7F75"/>
    <w:rsid w:val="003E5269"/>
    <w:rsid w:val="003E79BB"/>
    <w:rsid w:val="00461241"/>
    <w:rsid w:val="00462C56"/>
    <w:rsid w:val="00474A24"/>
    <w:rsid w:val="004947CE"/>
    <w:rsid w:val="00497487"/>
    <w:rsid w:val="004E291A"/>
    <w:rsid w:val="004E517B"/>
    <w:rsid w:val="004F043F"/>
    <w:rsid w:val="005210AB"/>
    <w:rsid w:val="00523891"/>
    <w:rsid w:val="005335A0"/>
    <w:rsid w:val="00541489"/>
    <w:rsid w:val="005505F5"/>
    <w:rsid w:val="00556E28"/>
    <w:rsid w:val="00562CFD"/>
    <w:rsid w:val="005A036B"/>
    <w:rsid w:val="005A6625"/>
    <w:rsid w:val="005B2E57"/>
    <w:rsid w:val="005B3726"/>
    <w:rsid w:val="00601B17"/>
    <w:rsid w:val="00626811"/>
    <w:rsid w:val="006746BE"/>
    <w:rsid w:val="00695D42"/>
    <w:rsid w:val="006A0D84"/>
    <w:rsid w:val="006A54D4"/>
    <w:rsid w:val="006E5857"/>
    <w:rsid w:val="006F21ED"/>
    <w:rsid w:val="00733CC4"/>
    <w:rsid w:val="00753FE6"/>
    <w:rsid w:val="007567EF"/>
    <w:rsid w:val="00775CE7"/>
    <w:rsid w:val="007974D4"/>
    <w:rsid w:val="007B117E"/>
    <w:rsid w:val="007C6492"/>
    <w:rsid w:val="007C7967"/>
    <w:rsid w:val="007D1A4B"/>
    <w:rsid w:val="007E6927"/>
    <w:rsid w:val="007E69FF"/>
    <w:rsid w:val="0086324C"/>
    <w:rsid w:val="008653C3"/>
    <w:rsid w:val="008724B8"/>
    <w:rsid w:val="008B526B"/>
    <w:rsid w:val="0090234D"/>
    <w:rsid w:val="00904709"/>
    <w:rsid w:val="00904D50"/>
    <w:rsid w:val="00924737"/>
    <w:rsid w:val="009515C4"/>
    <w:rsid w:val="009706E7"/>
    <w:rsid w:val="00996DDB"/>
    <w:rsid w:val="009A1E13"/>
    <w:rsid w:val="009A3F5B"/>
    <w:rsid w:val="009A4CF0"/>
    <w:rsid w:val="00A01E8D"/>
    <w:rsid w:val="00A020FA"/>
    <w:rsid w:val="00A05A94"/>
    <w:rsid w:val="00A1635B"/>
    <w:rsid w:val="00A268C1"/>
    <w:rsid w:val="00A31126"/>
    <w:rsid w:val="00A3726C"/>
    <w:rsid w:val="00A572D9"/>
    <w:rsid w:val="00A77FD0"/>
    <w:rsid w:val="00A85D4F"/>
    <w:rsid w:val="00A960B2"/>
    <w:rsid w:val="00A967F1"/>
    <w:rsid w:val="00AA17F1"/>
    <w:rsid w:val="00AA678B"/>
    <w:rsid w:val="00AB02E0"/>
    <w:rsid w:val="00AB217D"/>
    <w:rsid w:val="00AB56C0"/>
    <w:rsid w:val="00AB757C"/>
    <w:rsid w:val="00AC25BB"/>
    <w:rsid w:val="00AF0779"/>
    <w:rsid w:val="00AF1677"/>
    <w:rsid w:val="00AF4123"/>
    <w:rsid w:val="00B106C1"/>
    <w:rsid w:val="00B335D1"/>
    <w:rsid w:val="00B954F3"/>
    <w:rsid w:val="00B9681F"/>
    <w:rsid w:val="00B96FAA"/>
    <w:rsid w:val="00BA1B68"/>
    <w:rsid w:val="00BD7863"/>
    <w:rsid w:val="00C52BAA"/>
    <w:rsid w:val="00C816D2"/>
    <w:rsid w:val="00CB21C9"/>
    <w:rsid w:val="00CB6A45"/>
    <w:rsid w:val="00CB701E"/>
    <w:rsid w:val="00CC2C14"/>
    <w:rsid w:val="00CC612B"/>
    <w:rsid w:val="00CD3769"/>
    <w:rsid w:val="00CF13F9"/>
    <w:rsid w:val="00D0176C"/>
    <w:rsid w:val="00D02218"/>
    <w:rsid w:val="00D036E6"/>
    <w:rsid w:val="00D102BA"/>
    <w:rsid w:val="00D1538B"/>
    <w:rsid w:val="00D514A8"/>
    <w:rsid w:val="00D531C7"/>
    <w:rsid w:val="00D6201D"/>
    <w:rsid w:val="00D7673C"/>
    <w:rsid w:val="00D77871"/>
    <w:rsid w:val="00D8623F"/>
    <w:rsid w:val="00D93142"/>
    <w:rsid w:val="00DB149E"/>
    <w:rsid w:val="00DB6183"/>
    <w:rsid w:val="00DC0BE6"/>
    <w:rsid w:val="00DC6B0F"/>
    <w:rsid w:val="00DC7D53"/>
    <w:rsid w:val="00DE0CE5"/>
    <w:rsid w:val="00DE2230"/>
    <w:rsid w:val="00DE3BB5"/>
    <w:rsid w:val="00DF17EE"/>
    <w:rsid w:val="00E05AA3"/>
    <w:rsid w:val="00E23E97"/>
    <w:rsid w:val="00E24856"/>
    <w:rsid w:val="00E24BA2"/>
    <w:rsid w:val="00E3008D"/>
    <w:rsid w:val="00E54F26"/>
    <w:rsid w:val="00E62E20"/>
    <w:rsid w:val="00E64679"/>
    <w:rsid w:val="00E80D84"/>
    <w:rsid w:val="00EB0668"/>
    <w:rsid w:val="00EB7DA5"/>
    <w:rsid w:val="00EC7C0F"/>
    <w:rsid w:val="00ED1464"/>
    <w:rsid w:val="00ED4732"/>
    <w:rsid w:val="00EF1287"/>
    <w:rsid w:val="00F01A27"/>
    <w:rsid w:val="00F10015"/>
    <w:rsid w:val="00F2176D"/>
    <w:rsid w:val="00F32EB9"/>
    <w:rsid w:val="00F4112F"/>
    <w:rsid w:val="00F456D5"/>
    <w:rsid w:val="00F7422D"/>
    <w:rsid w:val="00F83519"/>
    <w:rsid w:val="00F840CA"/>
    <w:rsid w:val="00F93A50"/>
    <w:rsid w:val="00FC3030"/>
    <w:rsid w:val="00FC3C93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2F42F-4DC3-4C80-A720-C8F2F0B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basedOn w:val="Normal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9F69-1448-43DE-A621-F594CBC0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98</cp:revision>
  <cp:lastPrinted>2017-07-31T09:31:00Z</cp:lastPrinted>
  <dcterms:created xsi:type="dcterms:W3CDTF">2015-04-13T10:48:00Z</dcterms:created>
  <dcterms:modified xsi:type="dcterms:W3CDTF">2018-10-26T10:06:00Z</dcterms:modified>
</cp:coreProperties>
</file>